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38C" w:rsidRPr="00D91377" w:rsidRDefault="00F1238C" w:rsidP="00F1238C">
      <w:pPr>
        <w:jc w:val="center"/>
        <w:rPr>
          <w:rFonts w:ascii="Felix Titling" w:hAnsi="Felix Titling"/>
          <w:b/>
          <w:sz w:val="28"/>
          <w:szCs w:val="28"/>
        </w:rPr>
      </w:pPr>
      <w:r w:rsidRPr="00D91377">
        <w:rPr>
          <w:rFonts w:ascii="Felix Titling" w:hAnsi="Felix Titling"/>
          <w:b/>
          <w:sz w:val="28"/>
          <w:szCs w:val="28"/>
        </w:rPr>
        <w:t>HARTSHORNE CITY COUNCIL</w:t>
      </w:r>
    </w:p>
    <w:p w:rsidR="00F1238C" w:rsidRPr="00D91377" w:rsidRDefault="00F1238C" w:rsidP="00F1238C">
      <w:pPr>
        <w:jc w:val="center"/>
        <w:rPr>
          <w:rFonts w:ascii="Felix Titling" w:hAnsi="Felix Titling"/>
          <w:b/>
          <w:sz w:val="24"/>
          <w:szCs w:val="24"/>
        </w:rPr>
      </w:pPr>
      <w:r w:rsidRPr="00D91377">
        <w:rPr>
          <w:rFonts w:ascii="Felix Titling" w:hAnsi="Felix Titling"/>
          <w:b/>
          <w:sz w:val="24"/>
          <w:szCs w:val="24"/>
        </w:rPr>
        <w:t xml:space="preserve">MEETING MINUTES </w:t>
      </w:r>
    </w:p>
    <w:p w:rsidR="00F1238C" w:rsidRDefault="001821E1" w:rsidP="00F1238C">
      <w:pPr>
        <w:jc w:val="center"/>
        <w:rPr>
          <w:rFonts w:ascii="Felix Titling" w:hAnsi="Felix Titling"/>
          <w:b/>
          <w:sz w:val="24"/>
          <w:szCs w:val="24"/>
        </w:rPr>
      </w:pPr>
      <w:r>
        <w:rPr>
          <w:rFonts w:ascii="Felix Titling" w:hAnsi="Felix Titling"/>
          <w:b/>
          <w:sz w:val="24"/>
          <w:szCs w:val="24"/>
        </w:rPr>
        <w:t>May</w:t>
      </w:r>
      <w:r w:rsidR="00F1238C" w:rsidRPr="00D91377">
        <w:rPr>
          <w:rFonts w:ascii="Felix Titling" w:hAnsi="Felix Titling"/>
          <w:b/>
          <w:sz w:val="24"/>
          <w:szCs w:val="24"/>
        </w:rPr>
        <w:t xml:space="preserve"> </w:t>
      </w:r>
      <w:r>
        <w:rPr>
          <w:rFonts w:ascii="Felix Titling" w:hAnsi="Felix Titling"/>
          <w:b/>
          <w:sz w:val="24"/>
          <w:szCs w:val="24"/>
        </w:rPr>
        <w:t>18</w:t>
      </w:r>
      <w:r w:rsidR="00F1238C" w:rsidRPr="00D91377">
        <w:rPr>
          <w:rFonts w:ascii="Felix Titling" w:hAnsi="Felix Titling"/>
          <w:b/>
          <w:sz w:val="24"/>
          <w:szCs w:val="24"/>
          <w:vertAlign w:val="superscript"/>
        </w:rPr>
        <w:t>th</w:t>
      </w:r>
      <w:r w:rsidR="00F1238C" w:rsidRPr="00D91377">
        <w:rPr>
          <w:rFonts w:ascii="Felix Titling" w:hAnsi="Felix Titling"/>
          <w:b/>
          <w:sz w:val="24"/>
          <w:szCs w:val="24"/>
        </w:rPr>
        <w:t>, 2018</w:t>
      </w:r>
    </w:p>
    <w:p w:rsidR="00F1238C" w:rsidRDefault="00F1238C" w:rsidP="00F1238C">
      <w:pPr>
        <w:jc w:val="center"/>
        <w:rPr>
          <w:rFonts w:ascii="Felix Titling" w:hAnsi="Felix Titling"/>
          <w:b/>
          <w:sz w:val="24"/>
          <w:szCs w:val="24"/>
        </w:rPr>
      </w:pPr>
    </w:p>
    <w:p w:rsidR="00F1238C" w:rsidRDefault="00F1238C" w:rsidP="00F1238C">
      <w:pPr>
        <w:rPr>
          <w:rFonts w:ascii="Dante" w:hAnsi="Dante"/>
          <w:sz w:val="24"/>
          <w:szCs w:val="24"/>
        </w:rPr>
      </w:pPr>
      <w:r w:rsidRPr="00D91377">
        <w:rPr>
          <w:rFonts w:ascii="Dante" w:hAnsi="Dante"/>
          <w:sz w:val="24"/>
          <w:szCs w:val="24"/>
        </w:rPr>
        <w:t>Mayor Joy Cline</w:t>
      </w:r>
      <w:r>
        <w:rPr>
          <w:rFonts w:ascii="Dante" w:hAnsi="Dante"/>
          <w:sz w:val="24"/>
          <w:szCs w:val="24"/>
        </w:rPr>
        <w:t xml:space="preserve"> met with board members o</w:t>
      </w:r>
      <w:r w:rsidR="001821E1">
        <w:rPr>
          <w:rFonts w:ascii="Dante" w:hAnsi="Dante"/>
          <w:sz w:val="24"/>
          <w:szCs w:val="24"/>
        </w:rPr>
        <w:t>n</w:t>
      </w:r>
      <w:r>
        <w:rPr>
          <w:rFonts w:ascii="Dante" w:hAnsi="Dante"/>
          <w:sz w:val="24"/>
          <w:szCs w:val="24"/>
        </w:rPr>
        <w:t xml:space="preserve"> Ma</w:t>
      </w:r>
      <w:r>
        <w:rPr>
          <w:rFonts w:ascii="Dante" w:hAnsi="Dante"/>
          <w:sz w:val="24"/>
          <w:szCs w:val="24"/>
        </w:rPr>
        <w:t>y</w:t>
      </w:r>
      <w:r>
        <w:rPr>
          <w:rFonts w:ascii="Dante" w:hAnsi="Dante"/>
          <w:sz w:val="24"/>
          <w:szCs w:val="24"/>
        </w:rPr>
        <w:t xml:space="preserve"> </w:t>
      </w:r>
      <w:r>
        <w:rPr>
          <w:rFonts w:ascii="Dante" w:hAnsi="Dante"/>
          <w:sz w:val="24"/>
          <w:szCs w:val="24"/>
        </w:rPr>
        <w:t>17</w:t>
      </w:r>
      <w:r w:rsidRPr="00D91377">
        <w:rPr>
          <w:rFonts w:ascii="Dante" w:hAnsi="Dante"/>
          <w:sz w:val="24"/>
          <w:szCs w:val="24"/>
          <w:vertAlign w:val="superscript"/>
        </w:rPr>
        <w:t>th</w:t>
      </w:r>
      <w:r>
        <w:rPr>
          <w:rFonts w:ascii="Dante" w:hAnsi="Dante"/>
          <w:sz w:val="24"/>
          <w:szCs w:val="24"/>
        </w:rPr>
        <w:t xml:space="preserve">, 2018 for the scheduled Hartshorne City Council meeting. </w:t>
      </w:r>
    </w:p>
    <w:p w:rsidR="00F1238C" w:rsidRDefault="00F1238C" w:rsidP="00F1238C">
      <w:pPr>
        <w:rPr>
          <w:rFonts w:ascii="Dante" w:hAnsi="Dante"/>
          <w:sz w:val="24"/>
          <w:szCs w:val="24"/>
        </w:rPr>
      </w:pPr>
      <w:r>
        <w:rPr>
          <w:rFonts w:ascii="Dante" w:hAnsi="Dante"/>
          <w:sz w:val="24"/>
          <w:szCs w:val="24"/>
        </w:rPr>
        <w:t xml:space="preserve">Roll Call: Winslow, Grove, Faulkner, Young, </w:t>
      </w:r>
      <w:r>
        <w:rPr>
          <w:rFonts w:ascii="Dante" w:hAnsi="Dante"/>
          <w:sz w:val="24"/>
          <w:szCs w:val="24"/>
        </w:rPr>
        <w:t>Kelly, Baker and Bond</w:t>
      </w:r>
      <w:r>
        <w:rPr>
          <w:rFonts w:ascii="Dante" w:hAnsi="Dante"/>
          <w:sz w:val="24"/>
          <w:szCs w:val="24"/>
        </w:rPr>
        <w:t xml:space="preserve"> present. </w:t>
      </w:r>
      <w:r>
        <w:rPr>
          <w:rFonts w:ascii="Dante" w:hAnsi="Dante"/>
          <w:sz w:val="24"/>
          <w:szCs w:val="24"/>
        </w:rPr>
        <w:t>Gary Jackson</w:t>
      </w:r>
      <w:r>
        <w:rPr>
          <w:rFonts w:ascii="Dante" w:hAnsi="Dante"/>
          <w:sz w:val="24"/>
          <w:szCs w:val="24"/>
        </w:rPr>
        <w:t xml:space="preserve"> absent.</w:t>
      </w:r>
    </w:p>
    <w:p w:rsidR="00F1238C" w:rsidRDefault="00F1238C" w:rsidP="00F1238C">
      <w:pPr>
        <w:rPr>
          <w:rFonts w:ascii="Dante" w:hAnsi="Dante"/>
          <w:sz w:val="24"/>
          <w:szCs w:val="24"/>
        </w:rPr>
      </w:pPr>
      <w:r>
        <w:rPr>
          <w:rFonts w:ascii="Dante" w:hAnsi="Dante"/>
          <w:sz w:val="24"/>
          <w:szCs w:val="24"/>
        </w:rPr>
        <w:t>Quorum present.</w:t>
      </w:r>
    </w:p>
    <w:p w:rsidR="00F1238C" w:rsidRDefault="00F1238C" w:rsidP="00F1238C">
      <w:pPr>
        <w:rPr>
          <w:rFonts w:ascii="Dante" w:hAnsi="Dante"/>
          <w:sz w:val="24"/>
          <w:szCs w:val="24"/>
        </w:rPr>
      </w:pPr>
    </w:p>
    <w:p w:rsidR="00F1238C" w:rsidRDefault="00F1238C" w:rsidP="00F1238C">
      <w:pPr>
        <w:pStyle w:val="ListParagraph"/>
        <w:numPr>
          <w:ilvl w:val="0"/>
          <w:numId w:val="1"/>
        </w:numPr>
        <w:rPr>
          <w:rFonts w:ascii="Dante" w:hAnsi="Dante"/>
          <w:sz w:val="24"/>
          <w:szCs w:val="24"/>
        </w:rPr>
      </w:pPr>
      <w:r>
        <w:rPr>
          <w:rFonts w:ascii="Dante" w:hAnsi="Dante"/>
          <w:sz w:val="24"/>
          <w:szCs w:val="24"/>
        </w:rPr>
        <w:t>Motion by Kelly, seconded by Grove for council discussion and action to approve the minutes from the April 23</w:t>
      </w:r>
      <w:r w:rsidRPr="00F1238C">
        <w:rPr>
          <w:rFonts w:ascii="Dante" w:hAnsi="Dante"/>
          <w:sz w:val="24"/>
          <w:szCs w:val="24"/>
          <w:vertAlign w:val="superscript"/>
        </w:rPr>
        <w:t>rd</w:t>
      </w:r>
      <w:r>
        <w:rPr>
          <w:rFonts w:ascii="Dante" w:hAnsi="Dante"/>
          <w:sz w:val="24"/>
          <w:szCs w:val="24"/>
        </w:rPr>
        <w:t>, 2018 meeting. Baker, Winslow, Bond, Grove, Faulkner, Young and Kelly voted aye. 7-0, motion passes. Jackson absent.</w:t>
      </w:r>
    </w:p>
    <w:p w:rsidR="00F1238C" w:rsidRPr="00F1238C" w:rsidRDefault="00F1238C" w:rsidP="00F1238C">
      <w:pPr>
        <w:rPr>
          <w:rFonts w:ascii="Dante" w:hAnsi="Dante"/>
          <w:sz w:val="24"/>
          <w:szCs w:val="24"/>
        </w:rPr>
      </w:pPr>
      <w:r>
        <w:rPr>
          <w:rFonts w:ascii="Dante" w:hAnsi="Dante"/>
          <w:sz w:val="24"/>
          <w:szCs w:val="24"/>
        </w:rPr>
        <w:t>Dale Burke briefly addressed council in regards to Resolution 2018-5-1.</w:t>
      </w:r>
    </w:p>
    <w:p w:rsidR="00F1238C" w:rsidRDefault="00F1238C" w:rsidP="00F1238C">
      <w:pPr>
        <w:pStyle w:val="ListParagraph"/>
        <w:numPr>
          <w:ilvl w:val="0"/>
          <w:numId w:val="1"/>
        </w:numPr>
        <w:rPr>
          <w:rFonts w:ascii="Dante" w:hAnsi="Dante"/>
          <w:sz w:val="24"/>
          <w:szCs w:val="24"/>
        </w:rPr>
      </w:pPr>
      <w:r>
        <w:rPr>
          <w:rFonts w:ascii="Dante" w:hAnsi="Dante"/>
          <w:sz w:val="24"/>
          <w:szCs w:val="24"/>
        </w:rPr>
        <w:t>Motion by Grove, seconded by Faulkner for council discussion and action on approving Resolution 2018-5-1 to authorize the application for the emergency grant from the Oklahoma Water Resources Board. Baker, Winslow, Bond, Grove, Faulkner, Young, and Kelly voted aye. 7-0, motion passes. Jackson absent.</w:t>
      </w:r>
    </w:p>
    <w:p w:rsidR="00F1238C" w:rsidRPr="00E13BE2" w:rsidRDefault="00F1238C" w:rsidP="00E13BE2">
      <w:pPr>
        <w:pStyle w:val="ListParagraph"/>
        <w:numPr>
          <w:ilvl w:val="0"/>
          <w:numId w:val="1"/>
        </w:numPr>
        <w:rPr>
          <w:rFonts w:ascii="Dante" w:hAnsi="Dante"/>
          <w:sz w:val="24"/>
          <w:szCs w:val="24"/>
        </w:rPr>
      </w:pPr>
      <w:r w:rsidRPr="00E13BE2">
        <w:rPr>
          <w:rFonts w:ascii="Dante" w:hAnsi="Dante"/>
          <w:sz w:val="24"/>
          <w:szCs w:val="24"/>
        </w:rPr>
        <w:t xml:space="preserve">Floyd </w:t>
      </w:r>
      <w:proofErr w:type="spellStart"/>
      <w:r w:rsidRPr="00E13BE2">
        <w:rPr>
          <w:rFonts w:ascii="Dante" w:hAnsi="Dante"/>
          <w:sz w:val="24"/>
          <w:szCs w:val="24"/>
        </w:rPr>
        <w:t>Sartin</w:t>
      </w:r>
      <w:proofErr w:type="spellEnd"/>
      <w:r w:rsidRPr="00E13BE2">
        <w:rPr>
          <w:rFonts w:ascii="Dante" w:hAnsi="Dante"/>
          <w:sz w:val="24"/>
          <w:szCs w:val="24"/>
        </w:rPr>
        <w:t xml:space="preserve"> briefly addressed council </w:t>
      </w:r>
      <w:r w:rsidR="00E13BE2" w:rsidRPr="00E13BE2">
        <w:rPr>
          <w:rFonts w:ascii="Dante" w:hAnsi="Dante"/>
          <w:sz w:val="24"/>
          <w:szCs w:val="24"/>
        </w:rPr>
        <w:t>on requesting a water meter to be install</w:t>
      </w:r>
      <w:r w:rsidR="001821E1">
        <w:rPr>
          <w:rFonts w:ascii="Dante" w:hAnsi="Dante"/>
          <w:sz w:val="24"/>
          <w:szCs w:val="24"/>
        </w:rPr>
        <w:t>ed</w:t>
      </w:r>
      <w:r w:rsidR="00E13BE2" w:rsidRPr="00E13BE2">
        <w:rPr>
          <w:rFonts w:ascii="Dante" w:hAnsi="Dante"/>
          <w:sz w:val="24"/>
          <w:szCs w:val="24"/>
        </w:rPr>
        <w:t xml:space="preserve"> at his residence of 401 Kali </w:t>
      </w:r>
      <w:proofErr w:type="spellStart"/>
      <w:r w:rsidR="00E13BE2" w:rsidRPr="00E13BE2">
        <w:rPr>
          <w:rFonts w:ascii="Dante" w:hAnsi="Dante"/>
          <w:sz w:val="24"/>
          <w:szCs w:val="24"/>
        </w:rPr>
        <w:t>Inla</w:t>
      </w:r>
      <w:proofErr w:type="spellEnd"/>
      <w:r w:rsidR="00E13BE2" w:rsidRPr="00E13BE2">
        <w:rPr>
          <w:rFonts w:ascii="Dante" w:hAnsi="Dante"/>
          <w:sz w:val="24"/>
          <w:szCs w:val="24"/>
        </w:rPr>
        <w:t xml:space="preserve">. </w:t>
      </w:r>
      <w:proofErr w:type="spellStart"/>
      <w:r w:rsidR="00E13BE2" w:rsidRPr="00E13BE2">
        <w:rPr>
          <w:rFonts w:ascii="Dante" w:hAnsi="Dante"/>
          <w:sz w:val="24"/>
          <w:szCs w:val="24"/>
        </w:rPr>
        <w:t>Sartin</w:t>
      </w:r>
      <w:proofErr w:type="spellEnd"/>
      <w:r w:rsidR="00E13BE2" w:rsidRPr="00E13BE2">
        <w:rPr>
          <w:rFonts w:ascii="Dante" w:hAnsi="Dante"/>
          <w:sz w:val="24"/>
          <w:szCs w:val="24"/>
        </w:rPr>
        <w:t xml:space="preserve"> has a mobile home at this residence that he recently moved to the location and was requesting permission for water service. </w:t>
      </w:r>
    </w:p>
    <w:p w:rsidR="00E13BE2" w:rsidRDefault="00E13BE2" w:rsidP="00E13BE2">
      <w:pPr>
        <w:pStyle w:val="ListParagraph"/>
        <w:numPr>
          <w:ilvl w:val="0"/>
          <w:numId w:val="1"/>
        </w:numPr>
        <w:rPr>
          <w:rFonts w:ascii="Dante" w:hAnsi="Dante"/>
          <w:sz w:val="24"/>
          <w:szCs w:val="24"/>
        </w:rPr>
      </w:pPr>
      <w:r w:rsidRPr="00E13BE2">
        <w:rPr>
          <w:rFonts w:ascii="Dante" w:hAnsi="Dante"/>
          <w:sz w:val="24"/>
          <w:szCs w:val="24"/>
        </w:rPr>
        <w:t xml:space="preserve">Motion by Winslow, seconded by Kelly for council discussion and action to approve or disapprove installing a water meter at 410 Kali </w:t>
      </w:r>
      <w:proofErr w:type="spellStart"/>
      <w:r w:rsidRPr="00E13BE2">
        <w:rPr>
          <w:rFonts w:ascii="Dante" w:hAnsi="Dante"/>
          <w:sz w:val="24"/>
          <w:szCs w:val="24"/>
        </w:rPr>
        <w:t>Inla</w:t>
      </w:r>
      <w:proofErr w:type="spellEnd"/>
      <w:r w:rsidRPr="00E13BE2">
        <w:rPr>
          <w:rFonts w:ascii="Dante" w:hAnsi="Dante"/>
          <w:sz w:val="24"/>
          <w:szCs w:val="24"/>
        </w:rPr>
        <w:t xml:space="preserve">. Motion by Winslow, seconded by Baker too approve the installation of a water meter at 410 Kali </w:t>
      </w:r>
      <w:proofErr w:type="spellStart"/>
      <w:r w:rsidRPr="00E13BE2">
        <w:rPr>
          <w:rFonts w:ascii="Dante" w:hAnsi="Dante"/>
          <w:sz w:val="24"/>
          <w:szCs w:val="24"/>
        </w:rPr>
        <w:t>Inla</w:t>
      </w:r>
      <w:proofErr w:type="spellEnd"/>
      <w:r w:rsidRPr="00E13BE2">
        <w:rPr>
          <w:rFonts w:ascii="Dante" w:hAnsi="Dante"/>
          <w:sz w:val="24"/>
          <w:szCs w:val="24"/>
        </w:rPr>
        <w:t>. Baker, Winslow, Bond, Faulkner and Kelly voted aye. Grove and Young voted nay. 5-2, motion passes. Jackson absent.</w:t>
      </w:r>
    </w:p>
    <w:p w:rsidR="00E13BE2" w:rsidRDefault="00E13BE2" w:rsidP="00E13BE2">
      <w:pPr>
        <w:pStyle w:val="ListParagraph"/>
        <w:numPr>
          <w:ilvl w:val="0"/>
          <w:numId w:val="1"/>
        </w:numPr>
        <w:rPr>
          <w:rFonts w:ascii="Dante" w:hAnsi="Dante"/>
          <w:sz w:val="24"/>
          <w:szCs w:val="24"/>
        </w:rPr>
      </w:pPr>
      <w:r>
        <w:rPr>
          <w:rFonts w:ascii="Dante" w:hAnsi="Dante"/>
          <w:sz w:val="24"/>
          <w:szCs w:val="24"/>
        </w:rPr>
        <w:t xml:space="preserve">Motion by Winslow, seconded by Bond for council discussion and action to approve or disapprove the full-time employment of Roy Mickle. Motion by Faulkner, seconded by Kelly to continue with Mickle as a temporary employee for the next 30 days. Baker, Winslow, Bond, Grove, Faulkner, Young, Kelly voted aye. 7-0, motion passes. </w:t>
      </w:r>
      <w:r w:rsidR="00A75337">
        <w:rPr>
          <w:rFonts w:ascii="Dante" w:hAnsi="Dante"/>
          <w:sz w:val="24"/>
          <w:szCs w:val="24"/>
        </w:rPr>
        <w:t xml:space="preserve">Jackson absent. </w:t>
      </w:r>
    </w:p>
    <w:p w:rsidR="00E13BE2" w:rsidRDefault="00E13BE2" w:rsidP="00E13BE2">
      <w:pPr>
        <w:pStyle w:val="ListParagraph"/>
        <w:numPr>
          <w:ilvl w:val="0"/>
          <w:numId w:val="1"/>
        </w:numPr>
        <w:rPr>
          <w:rFonts w:ascii="Dante" w:hAnsi="Dante"/>
          <w:sz w:val="24"/>
          <w:szCs w:val="24"/>
        </w:rPr>
      </w:pPr>
      <w:r>
        <w:rPr>
          <w:rFonts w:ascii="Dante" w:hAnsi="Dante"/>
          <w:sz w:val="24"/>
          <w:szCs w:val="24"/>
        </w:rPr>
        <w:t xml:space="preserve">Motion by Young, seconded by Bond for council discussion and action to approve or disapprove the temporary employment of Stephen Rowell. Motion by Faulkner, seconded by Grove to disapprove the temporary employment of Stephen Rowell. </w:t>
      </w:r>
      <w:r w:rsidR="00A75337">
        <w:rPr>
          <w:rFonts w:ascii="Dante" w:hAnsi="Dante"/>
          <w:sz w:val="24"/>
          <w:szCs w:val="24"/>
        </w:rPr>
        <w:t>Baker, Winslow, Grove, Faulkner, Young vote aye. Bond voted nay. Kelly passed. 5-1-1, motion passes. Jackson absent.</w:t>
      </w:r>
    </w:p>
    <w:p w:rsidR="00A75337" w:rsidRDefault="00A75337" w:rsidP="00E13BE2">
      <w:pPr>
        <w:pStyle w:val="ListParagraph"/>
        <w:numPr>
          <w:ilvl w:val="0"/>
          <w:numId w:val="1"/>
        </w:numPr>
        <w:rPr>
          <w:rFonts w:ascii="Dante" w:hAnsi="Dante"/>
          <w:sz w:val="24"/>
          <w:szCs w:val="24"/>
        </w:rPr>
      </w:pPr>
      <w:r>
        <w:rPr>
          <w:rFonts w:ascii="Dante" w:hAnsi="Dante"/>
          <w:sz w:val="24"/>
          <w:szCs w:val="24"/>
        </w:rPr>
        <w:t xml:space="preserve">Motion by Grove, seconded by Faulkner for council discussion and action to transfer $2,560.20 from Hartshorne Public Works account to the Hartshorne Public Work Reserve </w:t>
      </w:r>
      <w:r>
        <w:rPr>
          <w:rFonts w:ascii="Dante" w:hAnsi="Dante"/>
          <w:sz w:val="24"/>
          <w:szCs w:val="24"/>
        </w:rPr>
        <w:lastRenderedPageBreak/>
        <w:t>CD. Baker, Winslow, Bond, Grove, Faulkner, Young and Kelly voted aye. 7-0, motion passes. Jackson absent.</w:t>
      </w:r>
    </w:p>
    <w:p w:rsidR="00A75337" w:rsidRDefault="00A75337" w:rsidP="00E13BE2">
      <w:pPr>
        <w:pStyle w:val="ListParagraph"/>
        <w:numPr>
          <w:ilvl w:val="0"/>
          <w:numId w:val="1"/>
        </w:numPr>
        <w:rPr>
          <w:rFonts w:ascii="Dante" w:hAnsi="Dante"/>
          <w:sz w:val="24"/>
          <w:szCs w:val="24"/>
        </w:rPr>
      </w:pPr>
      <w:r>
        <w:rPr>
          <w:rFonts w:ascii="Dante" w:hAnsi="Dante"/>
          <w:sz w:val="24"/>
          <w:szCs w:val="24"/>
        </w:rPr>
        <w:t xml:space="preserve">Motion by Faulkner, seconded by Baker for council discussion and action to add Wesley Miller to the Pittsburg County Water Authority board. Baker, Winslow, Bond, Grove, Faulkner, Young, Kelly voted aye. 7-0, motion passes. Jackson absent. </w:t>
      </w:r>
    </w:p>
    <w:p w:rsidR="00A75337" w:rsidRDefault="00A75337" w:rsidP="00A75337">
      <w:pPr>
        <w:pStyle w:val="ListParagraph"/>
        <w:rPr>
          <w:rFonts w:ascii="Dante" w:hAnsi="Dante"/>
          <w:sz w:val="24"/>
          <w:szCs w:val="24"/>
        </w:rPr>
      </w:pPr>
    </w:p>
    <w:p w:rsidR="00A75337" w:rsidRDefault="00A75337" w:rsidP="00A75337">
      <w:pPr>
        <w:pStyle w:val="ListParagraph"/>
        <w:rPr>
          <w:rFonts w:ascii="Dante" w:hAnsi="Dante"/>
          <w:b/>
          <w:sz w:val="24"/>
          <w:szCs w:val="24"/>
        </w:rPr>
      </w:pPr>
      <w:r w:rsidRPr="00A75337">
        <w:rPr>
          <w:rFonts w:ascii="Dante" w:hAnsi="Dante"/>
          <w:b/>
          <w:sz w:val="24"/>
          <w:szCs w:val="24"/>
        </w:rPr>
        <w:t>Council Discussion</w:t>
      </w:r>
    </w:p>
    <w:p w:rsidR="00A75337" w:rsidRDefault="00A75337" w:rsidP="00A75337">
      <w:pPr>
        <w:pStyle w:val="ListParagraph"/>
        <w:rPr>
          <w:rFonts w:ascii="Dante" w:hAnsi="Dante"/>
          <w:sz w:val="24"/>
          <w:szCs w:val="24"/>
        </w:rPr>
      </w:pPr>
    </w:p>
    <w:p w:rsidR="00A75337" w:rsidRDefault="00A75337" w:rsidP="00A75337">
      <w:pPr>
        <w:pStyle w:val="ListParagraph"/>
        <w:rPr>
          <w:rFonts w:ascii="Dante" w:hAnsi="Dante"/>
          <w:sz w:val="24"/>
          <w:szCs w:val="24"/>
        </w:rPr>
      </w:pPr>
      <w:r>
        <w:rPr>
          <w:rFonts w:ascii="Dante" w:hAnsi="Dante"/>
          <w:sz w:val="24"/>
          <w:szCs w:val="24"/>
        </w:rPr>
        <w:t>Baker asked for an update on Misty Valley. City attorney stated that he is still working with Lindley’s attorney on this matter.</w:t>
      </w:r>
    </w:p>
    <w:p w:rsidR="00A75337" w:rsidRDefault="00A75337" w:rsidP="00A75337">
      <w:pPr>
        <w:pStyle w:val="ListParagraph"/>
        <w:rPr>
          <w:rFonts w:ascii="Dante" w:hAnsi="Dante"/>
          <w:sz w:val="24"/>
          <w:szCs w:val="24"/>
        </w:rPr>
      </w:pPr>
    </w:p>
    <w:p w:rsidR="00A75337" w:rsidRDefault="00A75337" w:rsidP="00A75337">
      <w:pPr>
        <w:pStyle w:val="ListParagraph"/>
        <w:rPr>
          <w:rFonts w:ascii="Dante" w:hAnsi="Dante"/>
          <w:b/>
          <w:sz w:val="24"/>
          <w:szCs w:val="24"/>
        </w:rPr>
      </w:pPr>
      <w:r w:rsidRPr="00A75337">
        <w:rPr>
          <w:rFonts w:ascii="Dante" w:hAnsi="Dante"/>
          <w:b/>
          <w:sz w:val="24"/>
          <w:szCs w:val="24"/>
        </w:rPr>
        <w:t>Mayor’s Discussion</w:t>
      </w:r>
    </w:p>
    <w:p w:rsidR="00A75337" w:rsidRDefault="00A75337" w:rsidP="00A75337">
      <w:pPr>
        <w:pStyle w:val="ListParagraph"/>
        <w:rPr>
          <w:rFonts w:ascii="Dante" w:hAnsi="Dante"/>
          <w:b/>
          <w:sz w:val="24"/>
          <w:szCs w:val="24"/>
        </w:rPr>
      </w:pPr>
    </w:p>
    <w:p w:rsidR="00A75337" w:rsidRDefault="00A75337" w:rsidP="00A75337">
      <w:pPr>
        <w:pStyle w:val="ListParagraph"/>
        <w:rPr>
          <w:rFonts w:ascii="Dante" w:hAnsi="Dante"/>
          <w:sz w:val="24"/>
          <w:szCs w:val="24"/>
        </w:rPr>
      </w:pPr>
      <w:r w:rsidRPr="00A75337">
        <w:rPr>
          <w:rFonts w:ascii="Dante" w:hAnsi="Dante"/>
          <w:sz w:val="24"/>
          <w:szCs w:val="24"/>
        </w:rPr>
        <w:t xml:space="preserve">Mayor </w:t>
      </w:r>
      <w:r>
        <w:rPr>
          <w:rFonts w:ascii="Dante" w:hAnsi="Dante"/>
          <w:sz w:val="24"/>
          <w:szCs w:val="24"/>
        </w:rPr>
        <w:t>stated that theft of utilities and tampering with utilities within the City is a continuing problem.</w:t>
      </w:r>
    </w:p>
    <w:p w:rsidR="00A75337" w:rsidRDefault="00A75337" w:rsidP="00A75337">
      <w:pPr>
        <w:pStyle w:val="ListParagraph"/>
        <w:rPr>
          <w:rFonts w:ascii="Dante" w:hAnsi="Dante"/>
          <w:sz w:val="24"/>
          <w:szCs w:val="24"/>
        </w:rPr>
      </w:pPr>
      <w:r>
        <w:rPr>
          <w:rFonts w:ascii="Dante" w:hAnsi="Dante"/>
          <w:sz w:val="24"/>
          <w:szCs w:val="24"/>
        </w:rPr>
        <w:t>Mayor Cline also discussed a sewer issue that the City is working to resolve by setting up a meeting with the homeowner. She explained that the current sewer system that the home owners are using to connect to our sewer is not working properly and is creating a problem for the City as well as another resident</w:t>
      </w:r>
    </w:p>
    <w:p w:rsidR="00A75337" w:rsidRDefault="00A75337" w:rsidP="00A75337">
      <w:pPr>
        <w:pStyle w:val="ListParagraph"/>
        <w:rPr>
          <w:rFonts w:ascii="Dante" w:hAnsi="Dante"/>
          <w:sz w:val="24"/>
          <w:szCs w:val="24"/>
        </w:rPr>
      </w:pPr>
      <w:r>
        <w:rPr>
          <w:rFonts w:ascii="Dante" w:hAnsi="Dante"/>
          <w:sz w:val="24"/>
          <w:szCs w:val="24"/>
        </w:rPr>
        <w:t>Cline also stated that there are drainage issues on S. 3</w:t>
      </w:r>
      <w:r w:rsidRPr="00A75337">
        <w:rPr>
          <w:rFonts w:ascii="Dante" w:hAnsi="Dante"/>
          <w:sz w:val="24"/>
          <w:szCs w:val="24"/>
          <w:vertAlign w:val="superscript"/>
        </w:rPr>
        <w:t>rd</w:t>
      </w:r>
      <w:r>
        <w:rPr>
          <w:rFonts w:ascii="Dante" w:hAnsi="Dante"/>
          <w:sz w:val="24"/>
          <w:szCs w:val="24"/>
        </w:rPr>
        <w:t xml:space="preserve"> St. that the City is currently addressing.</w:t>
      </w:r>
    </w:p>
    <w:p w:rsidR="00A75337" w:rsidRDefault="0003531F" w:rsidP="00A75337">
      <w:pPr>
        <w:pStyle w:val="ListParagraph"/>
        <w:rPr>
          <w:rFonts w:ascii="Dante" w:hAnsi="Dante"/>
          <w:sz w:val="24"/>
          <w:szCs w:val="24"/>
        </w:rPr>
      </w:pPr>
      <w:r>
        <w:rPr>
          <w:rFonts w:ascii="Dante" w:hAnsi="Dante"/>
          <w:sz w:val="24"/>
          <w:szCs w:val="24"/>
        </w:rPr>
        <w:t xml:space="preserve">Discussion was also had on the cost the City is spending on brush hogging versus buying a tractor. It was also discussed over a recent situation with a large truck (semi) damaging our water lines. Clerk asked if a ticket was ever issued and Chief stated that he was unable to </w:t>
      </w:r>
      <w:proofErr w:type="gramStart"/>
      <w:r>
        <w:rPr>
          <w:rFonts w:ascii="Dante" w:hAnsi="Dante"/>
          <w:sz w:val="24"/>
          <w:szCs w:val="24"/>
        </w:rPr>
        <w:t>locate</w:t>
      </w:r>
      <w:r w:rsidR="00461F3A">
        <w:rPr>
          <w:rFonts w:ascii="Dante" w:hAnsi="Dante"/>
          <w:sz w:val="24"/>
          <w:szCs w:val="24"/>
        </w:rPr>
        <w:t xml:space="preserve"> </w:t>
      </w:r>
      <w:bookmarkStart w:id="0" w:name="_GoBack"/>
      <w:bookmarkEnd w:id="0"/>
      <w:r>
        <w:rPr>
          <w:rFonts w:ascii="Dante" w:hAnsi="Dante"/>
          <w:sz w:val="24"/>
          <w:szCs w:val="24"/>
        </w:rPr>
        <w:t xml:space="preserve"> owner</w:t>
      </w:r>
      <w:proofErr w:type="gramEnd"/>
      <w:r>
        <w:rPr>
          <w:rFonts w:ascii="Dante" w:hAnsi="Dante"/>
          <w:sz w:val="24"/>
          <w:szCs w:val="24"/>
        </w:rPr>
        <w:t>. It was then stated that the owner lived directly across the street from where the truck was parked. Cline stated that a repair bill itemizing the costs to the City on this situation would be sent to the owner of the truck.</w:t>
      </w:r>
    </w:p>
    <w:p w:rsidR="0003531F" w:rsidRDefault="0003531F" w:rsidP="00A75337">
      <w:pPr>
        <w:pStyle w:val="ListParagraph"/>
        <w:rPr>
          <w:rFonts w:ascii="Dante" w:hAnsi="Dante"/>
          <w:sz w:val="24"/>
          <w:szCs w:val="24"/>
        </w:rPr>
      </w:pPr>
    </w:p>
    <w:p w:rsidR="0003531F" w:rsidRDefault="0003531F" w:rsidP="0003531F">
      <w:pPr>
        <w:pStyle w:val="ListParagraph"/>
        <w:numPr>
          <w:ilvl w:val="0"/>
          <w:numId w:val="1"/>
        </w:numPr>
        <w:rPr>
          <w:rFonts w:ascii="Dante" w:hAnsi="Dante"/>
          <w:sz w:val="24"/>
          <w:szCs w:val="24"/>
        </w:rPr>
      </w:pPr>
      <w:r>
        <w:rPr>
          <w:rFonts w:ascii="Dante" w:hAnsi="Dante"/>
          <w:sz w:val="24"/>
          <w:szCs w:val="24"/>
        </w:rPr>
        <w:t xml:space="preserve">Motion by Grove and seconded by Faulkner to approve paying the PWA bills. Baker, Winslow, Bond, Grove, Faulkner, Young and Kelly voted aye. 7-0, motion passes. Jackson absent. </w:t>
      </w:r>
    </w:p>
    <w:p w:rsidR="0003531F" w:rsidRPr="00A75337" w:rsidRDefault="0003531F" w:rsidP="0003531F">
      <w:pPr>
        <w:pStyle w:val="ListParagraph"/>
        <w:numPr>
          <w:ilvl w:val="0"/>
          <w:numId w:val="1"/>
        </w:numPr>
        <w:rPr>
          <w:rFonts w:ascii="Dante" w:hAnsi="Dante"/>
          <w:sz w:val="24"/>
          <w:szCs w:val="24"/>
        </w:rPr>
      </w:pPr>
      <w:r>
        <w:rPr>
          <w:rFonts w:ascii="Dante" w:hAnsi="Dante"/>
          <w:sz w:val="24"/>
          <w:szCs w:val="24"/>
        </w:rPr>
        <w:t>Motion by</w:t>
      </w:r>
      <w:r w:rsidR="001821E1">
        <w:rPr>
          <w:rFonts w:ascii="Dante" w:hAnsi="Dante"/>
          <w:sz w:val="24"/>
          <w:szCs w:val="24"/>
        </w:rPr>
        <w:t xml:space="preserve"> Winslow, seconded by Faulkner to adjourn the meeting. Baker, Winslow, Bond, Grove, Faulkner, Young, Kelly voted aye. 7-0, motion passes. Jackson absent. </w:t>
      </w:r>
    </w:p>
    <w:p w:rsidR="00E13BE2" w:rsidRPr="00F1238C" w:rsidRDefault="00E13BE2" w:rsidP="00F1238C">
      <w:pPr>
        <w:rPr>
          <w:rFonts w:ascii="Dante" w:hAnsi="Dante"/>
          <w:sz w:val="24"/>
          <w:szCs w:val="24"/>
        </w:rPr>
      </w:pPr>
    </w:p>
    <w:p w:rsidR="00F1238C" w:rsidRPr="00F1238C" w:rsidRDefault="00F1238C" w:rsidP="00F1238C">
      <w:pPr>
        <w:pStyle w:val="ListParagraph"/>
        <w:rPr>
          <w:rFonts w:ascii="Dante" w:hAnsi="Dante"/>
          <w:sz w:val="24"/>
          <w:szCs w:val="24"/>
        </w:rPr>
      </w:pPr>
    </w:p>
    <w:p w:rsidR="00F50CBB" w:rsidRDefault="00461F3A"/>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D2263"/>
    <w:multiLevelType w:val="hybridMultilevel"/>
    <w:tmpl w:val="3A72A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8C"/>
    <w:rsid w:val="0003531F"/>
    <w:rsid w:val="001821E1"/>
    <w:rsid w:val="00461F3A"/>
    <w:rsid w:val="008F2119"/>
    <w:rsid w:val="00A65180"/>
    <w:rsid w:val="00A75337"/>
    <w:rsid w:val="00E13BE2"/>
    <w:rsid w:val="00F1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2394"/>
  <w15:chartTrackingRefBased/>
  <w15:docId w15:val="{A1A3EEE4-2C0F-4BBB-8FE8-15948400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3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8C"/>
    <w:pPr>
      <w:ind w:left="720"/>
      <w:contextualSpacing/>
    </w:pPr>
  </w:style>
  <w:style w:type="paragraph" w:styleId="BalloonText">
    <w:name w:val="Balloon Text"/>
    <w:basedOn w:val="Normal"/>
    <w:link w:val="BalloonTextChar"/>
    <w:uiPriority w:val="99"/>
    <w:semiHidden/>
    <w:unhideWhenUsed/>
    <w:rsid w:val="00182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dc:creator>
  <cp:keywords/>
  <dc:description/>
  <cp:lastModifiedBy>City of Hartshorne</cp:lastModifiedBy>
  <cp:revision>2</cp:revision>
  <cp:lastPrinted>2018-05-18T21:10:00Z</cp:lastPrinted>
  <dcterms:created xsi:type="dcterms:W3CDTF">2018-05-18T20:11:00Z</dcterms:created>
  <dcterms:modified xsi:type="dcterms:W3CDTF">2018-05-18T21:22:00Z</dcterms:modified>
</cp:coreProperties>
</file>